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E74B5" w:themeColor="accent1" w:themeShade="BF"/>
  <w:body>
    <w:p w14:paraId="459B0539" w14:textId="77777777" w:rsidR="004B02E7" w:rsidRDefault="004B02E7">
      <w:pPr>
        <w:rPr>
          <w:b/>
          <w:color w:val="C5E0B3" w:themeColor="accent6" w:themeTint="66"/>
          <w:sz w:val="28"/>
          <w:szCs w:val="28"/>
          <w:lang w:val="en-GB"/>
        </w:rPr>
      </w:pPr>
    </w:p>
    <w:p w14:paraId="562C5FF7" w14:textId="2AEBA104" w:rsidR="00E34E57" w:rsidRPr="00802CCF" w:rsidRDefault="00802CCF">
      <w:r w:rsidRPr="00802CCF">
        <w:rPr>
          <w:rFonts w:cstheme="minorHAnsi"/>
          <w:b/>
          <w:noProof/>
          <w:color w:val="7B7B7B" w:themeColor="accent3" w:themeShade="BF"/>
        </w:rPr>
        <w:drawing>
          <wp:anchor distT="0" distB="0" distL="114300" distR="114300" simplePos="0" relativeHeight="251664384" behindDoc="0" locked="0" layoutInCell="1" allowOverlap="1" wp14:anchorId="2D960AE8" wp14:editId="74429096">
            <wp:simplePos x="0" y="0"/>
            <wp:positionH relativeFrom="column">
              <wp:posOffset>4695508</wp:posOffset>
            </wp:positionH>
            <wp:positionV relativeFrom="paragraph">
              <wp:posOffset>166370</wp:posOffset>
            </wp:positionV>
            <wp:extent cx="1247254" cy="15573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T-Logo-Upd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4" cy="1557337"/>
                    </a:xfrm>
                    <a:prstGeom prst="rect">
                      <a:avLst/>
                    </a:prstGeom>
                  </pic:spPr>
                </pic:pic>
              </a:graphicData>
            </a:graphic>
            <wp14:sizeRelH relativeFrom="page">
              <wp14:pctWidth>0</wp14:pctWidth>
            </wp14:sizeRelH>
            <wp14:sizeRelV relativeFrom="page">
              <wp14:pctHeight>0</wp14:pctHeight>
            </wp14:sizeRelV>
          </wp:anchor>
        </w:drawing>
      </w:r>
      <w:r w:rsidRPr="00802CCF">
        <w:rPr>
          <w:noProof/>
          <w:color w:val="FFFFFF" w:themeColor="background1"/>
        </w:rPr>
        <w:drawing>
          <wp:anchor distT="0" distB="0" distL="114300" distR="114300" simplePos="0" relativeHeight="251662336" behindDoc="0" locked="0" layoutInCell="1" allowOverlap="1" wp14:anchorId="3A8C41D8" wp14:editId="47921DBD">
            <wp:simplePos x="0" y="0"/>
            <wp:positionH relativeFrom="column">
              <wp:posOffset>3457575</wp:posOffset>
            </wp:positionH>
            <wp:positionV relativeFrom="paragraph">
              <wp:posOffset>168593</wp:posOffset>
            </wp:positionV>
            <wp:extent cx="1164590" cy="15557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590" cy="1555750"/>
                    </a:xfrm>
                    <a:prstGeom prst="rect">
                      <a:avLst/>
                    </a:prstGeom>
                  </pic:spPr>
                </pic:pic>
              </a:graphicData>
            </a:graphic>
            <wp14:sizeRelH relativeFrom="page">
              <wp14:pctWidth>0</wp14:pctWidth>
            </wp14:sizeRelH>
            <wp14:sizeRelV relativeFrom="page">
              <wp14:pctHeight>0</wp14:pctHeight>
            </wp14:sizeRelV>
          </wp:anchor>
        </w:drawing>
      </w:r>
      <w:r w:rsidR="00BD7E31" w:rsidRPr="00802CCF">
        <w:rPr>
          <w:noProof/>
        </w:rPr>
        <mc:AlternateContent>
          <mc:Choice Requires="wps">
            <w:drawing>
              <wp:anchor distT="0" distB="0" distL="114300" distR="114300" simplePos="0" relativeHeight="251665408" behindDoc="0" locked="0" layoutInCell="1" allowOverlap="1" wp14:anchorId="7683668F" wp14:editId="700DCF5E">
                <wp:simplePos x="0" y="0"/>
                <wp:positionH relativeFrom="column">
                  <wp:posOffset>-300037</wp:posOffset>
                </wp:positionH>
                <wp:positionV relativeFrom="paragraph">
                  <wp:posOffset>101601</wp:posOffset>
                </wp:positionV>
                <wp:extent cx="6321425" cy="1676400"/>
                <wp:effectExtent l="0" t="0" r="22225" b="19050"/>
                <wp:wrapNone/>
                <wp:docPr id="2" name="Rectangle 2"/>
                <wp:cNvGraphicFramePr/>
                <a:graphic xmlns:a="http://schemas.openxmlformats.org/drawingml/2006/main">
                  <a:graphicData uri="http://schemas.microsoft.com/office/word/2010/wordprocessingShape">
                    <wps:wsp>
                      <wps:cNvSpPr/>
                      <wps:spPr>
                        <a:xfrm>
                          <a:off x="0" y="0"/>
                          <a:ext cx="6321425" cy="16764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6pt;margin-top:8pt;width:497.7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" filled="f" strokecolor="white [3212]" strokeweight="1pt"/>
            </w:pict>
          </mc:Fallback>
        </mc:AlternateContent>
      </w:r>
    </w:p>
    <w:p w14:paraId="5EF04516" w14:textId="77777777" w:rsidR="00E954D5" w:rsidRPr="00802CCF" w:rsidRDefault="00E954D5" w:rsidP="007A022A">
      <w:pPr>
        <w:jc w:val="center"/>
        <w:rPr>
          <w:rFonts w:ascii="Calibri" w:hAnsi="Calibri" w:cs="Calibri"/>
          <w:b/>
          <w:bCs/>
          <w:lang w:val="nl-NL"/>
        </w:rPr>
        <w:sectPr w:rsidR="00E954D5" w:rsidRPr="00802CCF" w:rsidSect="00802CCF">
          <w:footerReference w:type="default" r:id="rId10"/>
          <w:pgSz w:w="11900" w:h="16840"/>
          <w:pgMar w:top="394" w:right="1440" w:bottom="993" w:left="1440" w:header="0" w:footer="235" w:gutter="0"/>
          <w:cols w:space="708"/>
          <w:docGrid w:linePitch="360"/>
        </w:sectPr>
      </w:pPr>
    </w:p>
    <w:p w14:paraId="2056AD54" w14:textId="1F340D36" w:rsidR="00E34E57" w:rsidRPr="00802CCF" w:rsidRDefault="00E34E57" w:rsidP="00802CCF">
      <w:pPr>
        <w:rPr>
          <w:color w:val="C5E0B3" w:themeColor="accent6" w:themeTint="66"/>
        </w:rPr>
      </w:pPr>
      <w:r w:rsidRPr="00802CCF">
        <w:rPr>
          <w:b/>
          <w:color w:val="C5E0B3" w:themeColor="accent6" w:themeTint="66"/>
        </w:rPr>
        <w:lastRenderedPageBreak/>
        <w:t>Chris Hayes</w:t>
      </w:r>
    </w:p>
    <w:p w14:paraId="384420BF" w14:textId="4BAE122B" w:rsidR="00E34E57" w:rsidRPr="00802CCF" w:rsidRDefault="00E34E57" w:rsidP="00802CCF">
      <w:pPr>
        <w:rPr>
          <w:color w:val="FFFFFF" w:themeColor="background1"/>
        </w:rPr>
      </w:pPr>
      <w:r w:rsidRPr="00802CCF">
        <w:rPr>
          <w:color w:val="FFFFFF" w:themeColor="background1"/>
        </w:rPr>
        <w:t>Clinical Psychologist</w:t>
      </w:r>
    </w:p>
    <w:p w14:paraId="28A8FFD4" w14:textId="2FDCED4C" w:rsidR="00BC71BB" w:rsidRPr="00802CCF" w:rsidRDefault="00E34E57" w:rsidP="00802CCF">
      <w:pPr>
        <w:rPr>
          <w:color w:val="FFFFFF" w:themeColor="background1"/>
        </w:rPr>
      </w:pPr>
      <w:r w:rsidRPr="00802CCF">
        <w:rPr>
          <w:color w:val="FFFFFF" w:themeColor="background1"/>
        </w:rPr>
        <w:t>Accredited Schema Therapist</w:t>
      </w:r>
    </w:p>
    <w:p w14:paraId="766B2395" w14:textId="1F5ECA1C" w:rsidR="00E34E57" w:rsidRPr="00802CCF" w:rsidRDefault="00BC71BB" w:rsidP="00802CCF">
      <w:pPr>
        <w:rPr>
          <w:color w:val="FFFFFF" w:themeColor="background1"/>
        </w:rPr>
      </w:pPr>
      <w:r w:rsidRPr="00802CCF">
        <w:rPr>
          <w:color w:val="FFFFFF" w:themeColor="background1"/>
        </w:rPr>
        <w:t>Secretary</w:t>
      </w:r>
      <w:r w:rsidR="007A022A" w:rsidRPr="00802CCF">
        <w:rPr>
          <w:color w:val="FFFFFF" w:themeColor="background1"/>
        </w:rPr>
        <w:t xml:space="preserve"> - International</w:t>
      </w:r>
      <w:r w:rsidRPr="00802CCF">
        <w:rPr>
          <w:color w:val="FFFFFF" w:themeColor="background1"/>
        </w:rPr>
        <w:t xml:space="preserve"> Society of Schema Therapy</w:t>
      </w:r>
    </w:p>
    <w:p w14:paraId="402D6362" w14:textId="77777777" w:rsidR="00E954D5" w:rsidRPr="00802CCF" w:rsidRDefault="00E954D5">
      <w:pPr>
        <w:sectPr w:rsidR="00E954D5" w:rsidRPr="00802CCF" w:rsidSect="00802CCF">
          <w:type w:val="continuous"/>
          <w:pgSz w:w="11900" w:h="16840"/>
          <w:pgMar w:top="394" w:right="1268" w:bottom="1440" w:left="1134" w:header="708" w:footer="235" w:gutter="0"/>
          <w:cols w:space="708"/>
          <w:docGrid w:linePitch="360"/>
        </w:sectPr>
      </w:pPr>
    </w:p>
    <w:p w14:paraId="25E09A87" w14:textId="26177CC2" w:rsidR="001870A0" w:rsidRPr="00802CCF" w:rsidRDefault="001870A0" w:rsidP="007A022A">
      <w:pPr>
        <w:jc w:val="center"/>
      </w:pPr>
    </w:p>
    <w:p w14:paraId="34950696" w14:textId="77777777" w:rsidR="001870A0" w:rsidRPr="00802CCF" w:rsidRDefault="001870A0" w:rsidP="007A022A">
      <w:pPr>
        <w:jc w:val="center"/>
      </w:pPr>
    </w:p>
    <w:p w14:paraId="542A69CB" w14:textId="77777777" w:rsidR="001870A0" w:rsidRPr="00802CCF" w:rsidRDefault="001870A0" w:rsidP="007A022A">
      <w:pPr>
        <w:jc w:val="center"/>
      </w:pPr>
    </w:p>
    <w:p w14:paraId="573C6F6B" w14:textId="77777777" w:rsidR="001870A0" w:rsidRPr="00802CCF" w:rsidRDefault="001870A0" w:rsidP="00802CCF"/>
    <w:p w14:paraId="3C18418A" w14:textId="77777777" w:rsidR="001870A0" w:rsidRPr="00802CCF" w:rsidRDefault="001870A0" w:rsidP="007A022A">
      <w:pPr>
        <w:jc w:val="center"/>
      </w:pPr>
    </w:p>
    <w:p w14:paraId="75F222A0" w14:textId="6E36214E" w:rsidR="007A022A" w:rsidRPr="00802CCF" w:rsidRDefault="007A022A" w:rsidP="00802CCF">
      <w:pPr>
        <w:jc w:val="center"/>
        <w:rPr>
          <w:color w:val="FFFFFF" w:themeColor="background1"/>
        </w:rPr>
      </w:pPr>
      <w:r w:rsidRPr="00802CCF">
        <w:rPr>
          <w:color w:val="FFFFFF" w:themeColor="background1"/>
        </w:rPr>
        <w:t>present</w:t>
      </w:r>
    </w:p>
    <w:p w14:paraId="46DD8983" w14:textId="10F37B47" w:rsidR="007A022A" w:rsidRPr="00802CCF" w:rsidRDefault="007A022A" w:rsidP="007A022A">
      <w:pPr>
        <w:jc w:val="center"/>
        <w:rPr>
          <w:sz w:val="8"/>
          <w:szCs w:val="8"/>
        </w:rPr>
      </w:pPr>
    </w:p>
    <w:p w14:paraId="61EFD525" w14:textId="0E61F717" w:rsidR="00E34E57" w:rsidRPr="00802CCF" w:rsidRDefault="007A022A" w:rsidP="00A00B87">
      <w:pPr>
        <w:shd w:val="clear" w:color="auto" w:fill="FFFFFF" w:themeFill="background1"/>
        <w:jc w:val="center"/>
        <w:rPr>
          <w:b/>
          <w:color w:val="00B050"/>
          <w:sz w:val="32"/>
          <w:szCs w:val="32"/>
        </w:rPr>
      </w:pPr>
      <w:r w:rsidRPr="00802CCF">
        <w:rPr>
          <w:b/>
          <w:color w:val="00B050"/>
          <w:sz w:val="32"/>
          <w:szCs w:val="32"/>
        </w:rPr>
        <w:t>“F</w:t>
      </w:r>
      <w:r w:rsidR="00E34E57" w:rsidRPr="00802CCF">
        <w:rPr>
          <w:b/>
          <w:color w:val="00B050"/>
          <w:sz w:val="32"/>
          <w:szCs w:val="32"/>
        </w:rPr>
        <w:t>ine Tuning</w:t>
      </w:r>
      <w:r w:rsidR="00BC71BB" w:rsidRPr="00802CCF">
        <w:rPr>
          <w:b/>
          <w:color w:val="00B050"/>
          <w:sz w:val="32"/>
          <w:szCs w:val="32"/>
        </w:rPr>
        <w:t xml:space="preserve"> Chair-Work in Schema Therapy”</w:t>
      </w:r>
    </w:p>
    <w:p w14:paraId="44FF202B" w14:textId="239F322C" w:rsidR="007A022A" w:rsidRPr="00802CCF" w:rsidRDefault="007A022A" w:rsidP="007A022A">
      <w:pPr>
        <w:jc w:val="center"/>
        <w:rPr>
          <w:sz w:val="8"/>
          <w:szCs w:val="8"/>
        </w:rPr>
      </w:pPr>
    </w:p>
    <w:p w14:paraId="205A4B87" w14:textId="6629D4AE" w:rsidR="007A022A" w:rsidRPr="00802CCF" w:rsidRDefault="007A022A" w:rsidP="006E15D7">
      <w:pPr>
        <w:jc w:val="center"/>
        <w:rPr>
          <w:color w:val="FFFFFF" w:themeColor="background1"/>
          <w:u w:val="single"/>
        </w:rPr>
      </w:pPr>
      <w:r w:rsidRPr="00802CCF">
        <w:rPr>
          <w:color w:val="FFFFFF" w:themeColor="background1"/>
          <w:u w:val="single"/>
        </w:rPr>
        <w:t>1-day workshop</w:t>
      </w:r>
    </w:p>
    <w:p w14:paraId="43103829" w14:textId="70B74998" w:rsidR="007A022A" w:rsidRPr="00802CCF" w:rsidRDefault="004B02E7" w:rsidP="006E15D7">
      <w:pPr>
        <w:jc w:val="center"/>
        <w:rPr>
          <w:color w:val="FFFFFF" w:themeColor="background1"/>
        </w:rPr>
      </w:pPr>
      <w:r>
        <w:rPr>
          <w:color w:val="FFFFFF" w:themeColor="background1"/>
        </w:rPr>
        <w:t xml:space="preserve">Friday August 10 </w:t>
      </w:r>
    </w:p>
    <w:p w14:paraId="32E2E1D9" w14:textId="77777777" w:rsidR="007A022A" w:rsidRPr="00802CCF" w:rsidRDefault="007A022A" w:rsidP="007A022A">
      <w:pPr>
        <w:rPr>
          <w:color w:val="FFFFFF" w:themeColor="background1"/>
          <w:sz w:val="8"/>
          <w:szCs w:val="8"/>
        </w:rPr>
      </w:pPr>
    </w:p>
    <w:p w14:paraId="0CFD2234" w14:textId="4AEDBC8B" w:rsidR="00E34E57" w:rsidRPr="00802CCF" w:rsidRDefault="00E34E57" w:rsidP="006B473A">
      <w:pPr>
        <w:jc w:val="both"/>
        <w:rPr>
          <w:color w:val="FFFFFF" w:themeColor="background1"/>
        </w:rPr>
      </w:pPr>
      <w:r w:rsidRPr="00802CCF">
        <w:rPr>
          <w:color w:val="FFFFFF" w:themeColor="background1"/>
        </w:rPr>
        <w:t>Are you looking to improve your skills in mode work and the use of chair work in schema therapy? Are you seeking new skills and methods in working with strong coping and parent modes observed in challenging clients?</w:t>
      </w:r>
      <w:r w:rsidR="0040132C" w:rsidRPr="00802CCF">
        <w:rPr>
          <w:color w:val="FFFFFF" w:themeColor="background1"/>
        </w:rPr>
        <w:t xml:space="preserve"> Do you also feel that in your clinical practice patients seem to be more challenging then the patients described in books and articles? </w:t>
      </w:r>
    </w:p>
    <w:p w14:paraId="6615CAF4" w14:textId="77777777" w:rsidR="001C4AF3" w:rsidRPr="00802CCF" w:rsidRDefault="001C4AF3" w:rsidP="006B473A">
      <w:pPr>
        <w:jc w:val="both"/>
        <w:rPr>
          <w:color w:val="FFFFFF" w:themeColor="background1"/>
          <w:sz w:val="8"/>
          <w:szCs w:val="8"/>
        </w:rPr>
      </w:pPr>
    </w:p>
    <w:p w14:paraId="6D17D6F8" w14:textId="77777777" w:rsidR="00E34E57" w:rsidRPr="00802CCF" w:rsidRDefault="00E34E57" w:rsidP="006B473A">
      <w:pPr>
        <w:jc w:val="both"/>
        <w:rPr>
          <w:color w:val="FFFFFF" w:themeColor="background1"/>
        </w:rPr>
      </w:pPr>
      <w:r w:rsidRPr="00802CCF">
        <w:rPr>
          <w:color w:val="FFFFFF" w:themeColor="background1"/>
        </w:rPr>
        <w:t xml:space="preserve">The workshop will </w:t>
      </w:r>
      <w:r w:rsidR="008B63A2" w:rsidRPr="00802CCF">
        <w:rPr>
          <w:color w:val="FFFFFF" w:themeColor="background1"/>
        </w:rPr>
        <w:t xml:space="preserve">offer you methods to cope with these challenging situations and will </w:t>
      </w:r>
      <w:r w:rsidRPr="00802CCF">
        <w:rPr>
          <w:color w:val="FFFFFF" w:themeColor="background1"/>
        </w:rPr>
        <w:t>include</w:t>
      </w:r>
      <w:r w:rsidR="0009464C" w:rsidRPr="00802CCF">
        <w:rPr>
          <w:color w:val="FFFFFF" w:themeColor="background1"/>
        </w:rPr>
        <w:t>:</w:t>
      </w:r>
    </w:p>
    <w:p w14:paraId="469ECA40" w14:textId="0908B8F9" w:rsidR="00E34E57" w:rsidRPr="00802CCF" w:rsidRDefault="001C4AF3" w:rsidP="00E954D5">
      <w:pPr>
        <w:pStyle w:val="ListParagraph"/>
        <w:numPr>
          <w:ilvl w:val="0"/>
          <w:numId w:val="3"/>
        </w:numPr>
        <w:ind w:left="426" w:hanging="426"/>
        <w:jc w:val="both"/>
        <w:rPr>
          <w:color w:val="FFFFFF" w:themeColor="background1"/>
        </w:rPr>
      </w:pPr>
      <w:r w:rsidRPr="00802CCF">
        <w:rPr>
          <w:color w:val="FFFFFF" w:themeColor="background1"/>
        </w:rPr>
        <w:t>M</w:t>
      </w:r>
      <w:r w:rsidR="00E34E57" w:rsidRPr="00802CCF">
        <w:rPr>
          <w:color w:val="FFFFFF" w:themeColor="background1"/>
        </w:rPr>
        <w:t>ethods in using chair-work to “mode out” and formulate triggering events and patterns</w:t>
      </w:r>
      <w:r w:rsidR="00D60FA6" w:rsidRPr="00802CCF">
        <w:rPr>
          <w:color w:val="FFFFFF" w:themeColor="background1"/>
        </w:rPr>
        <w:t>.</w:t>
      </w:r>
    </w:p>
    <w:p w14:paraId="54C1D14A" w14:textId="1F75476D" w:rsidR="00BC71BB" w:rsidRPr="00802CCF" w:rsidRDefault="00D60FA6" w:rsidP="00E954D5">
      <w:pPr>
        <w:pStyle w:val="ListParagraph"/>
        <w:numPr>
          <w:ilvl w:val="0"/>
          <w:numId w:val="3"/>
        </w:numPr>
        <w:ind w:left="426" w:hanging="426"/>
        <w:jc w:val="both"/>
        <w:rPr>
          <w:color w:val="FFFFFF" w:themeColor="background1"/>
        </w:rPr>
      </w:pPr>
      <w:r w:rsidRPr="00802CCF">
        <w:rPr>
          <w:color w:val="FFFFFF" w:themeColor="background1"/>
        </w:rPr>
        <w:t>W</w:t>
      </w:r>
      <w:r w:rsidR="00E34E57" w:rsidRPr="00802CCF">
        <w:rPr>
          <w:color w:val="FFFFFF" w:themeColor="background1"/>
        </w:rPr>
        <w:t>ays to use mode work and chair-work to bypass strong coping modes</w:t>
      </w:r>
      <w:r w:rsidRPr="00802CCF">
        <w:rPr>
          <w:color w:val="FFFFFF" w:themeColor="background1"/>
        </w:rPr>
        <w:t>,</w:t>
      </w:r>
      <w:r w:rsidR="00E34E57" w:rsidRPr="00802CCF">
        <w:rPr>
          <w:color w:val="FFFFFF" w:themeColor="background1"/>
        </w:rPr>
        <w:t xml:space="preserve"> to work with those who are unwilling to do mode dialogues and are</w:t>
      </w:r>
      <w:r w:rsidRPr="00802CCF">
        <w:rPr>
          <w:color w:val="FFFFFF" w:themeColor="background1"/>
        </w:rPr>
        <w:t xml:space="preserve"> resistant to experiential work.</w:t>
      </w:r>
      <w:r w:rsidR="0040132C" w:rsidRPr="00802CCF">
        <w:rPr>
          <w:color w:val="FFFFFF" w:themeColor="background1"/>
        </w:rPr>
        <w:t xml:space="preserve"> </w:t>
      </w:r>
    </w:p>
    <w:p w14:paraId="2A86EE22" w14:textId="1F8371E5" w:rsidR="0009464C" w:rsidRPr="00802CCF" w:rsidRDefault="0009464C" w:rsidP="00E954D5">
      <w:pPr>
        <w:pStyle w:val="ListParagraph"/>
        <w:numPr>
          <w:ilvl w:val="0"/>
          <w:numId w:val="3"/>
        </w:numPr>
        <w:ind w:left="426" w:hanging="426"/>
        <w:jc w:val="both"/>
        <w:rPr>
          <w:color w:val="FFFFFF" w:themeColor="background1"/>
        </w:rPr>
      </w:pPr>
      <w:r w:rsidRPr="00802CCF">
        <w:rPr>
          <w:color w:val="FFFFFF" w:themeColor="background1"/>
        </w:rPr>
        <w:t xml:space="preserve">Different methods to “quarantine” parent modes, </w:t>
      </w:r>
      <w:r w:rsidR="00802CCF">
        <w:rPr>
          <w:color w:val="FFFFFF" w:themeColor="background1"/>
        </w:rPr>
        <w:t>&amp;</w:t>
      </w:r>
      <w:r w:rsidRPr="00802CCF">
        <w:rPr>
          <w:color w:val="FFFFFF" w:themeColor="background1"/>
        </w:rPr>
        <w:t xml:space="preserve"> enhance limited </w:t>
      </w:r>
      <w:proofErr w:type="spellStart"/>
      <w:r w:rsidRPr="00802CCF">
        <w:rPr>
          <w:color w:val="FFFFFF" w:themeColor="background1"/>
        </w:rPr>
        <w:t>reparenting</w:t>
      </w:r>
      <w:proofErr w:type="spellEnd"/>
      <w:r w:rsidRPr="00802CCF">
        <w:rPr>
          <w:color w:val="FFFFFF" w:themeColor="background1"/>
        </w:rPr>
        <w:t xml:space="preserve"> of child modes.</w:t>
      </w:r>
    </w:p>
    <w:p w14:paraId="156A578F" w14:textId="1099DD00" w:rsidR="00E34E57" w:rsidRPr="00802CCF" w:rsidRDefault="00D60FA6" w:rsidP="00E954D5">
      <w:pPr>
        <w:pStyle w:val="ListParagraph"/>
        <w:numPr>
          <w:ilvl w:val="0"/>
          <w:numId w:val="3"/>
        </w:numPr>
        <w:ind w:left="426" w:hanging="426"/>
        <w:jc w:val="both"/>
        <w:rPr>
          <w:color w:val="FFFFFF" w:themeColor="background1"/>
        </w:rPr>
      </w:pPr>
      <w:r w:rsidRPr="00802CCF">
        <w:rPr>
          <w:color w:val="FFFFFF" w:themeColor="background1"/>
        </w:rPr>
        <w:t>T</w:t>
      </w:r>
      <w:r w:rsidR="00E34E57" w:rsidRPr="00802CCF">
        <w:rPr>
          <w:color w:val="FFFFFF" w:themeColor="background1"/>
        </w:rPr>
        <w:t>roubleshooting</w:t>
      </w:r>
      <w:r w:rsidRPr="00802CCF">
        <w:rPr>
          <w:color w:val="FFFFFF" w:themeColor="background1"/>
        </w:rPr>
        <w:t xml:space="preserve"> chair</w:t>
      </w:r>
      <w:r w:rsidR="00E34E57" w:rsidRPr="00802CCF">
        <w:rPr>
          <w:color w:val="FFFFFF" w:themeColor="background1"/>
        </w:rPr>
        <w:t xml:space="preserve"> work and ways to enhance the therapeutic effect of </w:t>
      </w:r>
      <w:r w:rsidRPr="00802CCF">
        <w:rPr>
          <w:color w:val="FFFFFF" w:themeColor="background1"/>
        </w:rPr>
        <w:t>mode work.</w:t>
      </w:r>
    </w:p>
    <w:p w14:paraId="2BADCE2F" w14:textId="49AB78B0" w:rsidR="00E34E57" w:rsidRPr="00802CCF" w:rsidRDefault="00D60FA6" w:rsidP="00E954D5">
      <w:pPr>
        <w:pStyle w:val="ListParagraph"/>
        <w:numPr>
          <w:ilvl w:val="0"/>
          <w:numId w:val="3"/>
        </w:numPr>
        <w:ind w:left="426" w:hanging="426"/>
        <w:jc w:val="both"/>
        <w:rPr>
          <w:color w:val="FFFFFF" w:themeColor="background1"/>
        </w:rPr>
      </w:pPr>
      <w:r w:rsidRPr="00802CCF">
        <w:rPr>
          <w:color w:val="FFFFFF" w:themeColor="background1"/>
        </w:rPr>
        <w:t>W</w:t>
      </w:r>
      <w:r w:rsidR="00E34E57" w:rsidRPr="00802CCF">
        <w:rPr>
          <w:color w:val="FFFFFF" w:themeColor="background1"/>
        </w:rPr>
        <w:t>ays to use chair work to enhance client’s Healthy Adult mode</w:t>
      </w:r>
      <w:r w:rsidRPr="00802CCF">
        <w:rPr>
          <w:color w:val="FFFFFF" w:themeColor="background1"/>
        </w:rPr>
        <w:t xml:space="preserve"> in treatment</w:t>
      </w:r>
      <w:r w:rsidR="00E34E57" w:rsidRPr="00802CCF">
        <w:rPr>
          <w:color w:val="FFFFFF" w:themeColor="background1"/>
        </w:rPr>
        <w:t xml:space="preserve">. </w:t>
      </w:r>
    </w:p>
    <w:p w14:paraId="45CBB49F" w14:textId="596FA3A2" w:rsidR="00E34E57" w:rsidRPr="00802CCF" w:rsidRDefault="00E34E57">
      <w:pPr>
        <w:rPr>
          <w:color w:val="FFFFFF" w:themeColor="background1"/>
        </w:rPr>
      </w:pPr>
    </w:p>
    <w:p w14:paraId="499FC697" w14:textId="5F98CAEC" w:rsidR="00AC685D" w:rsidRPr="00802CCF" w:rsidRDefault="00AC685D" w:rsidP="00AC685D">
      <w:pPr>
        <w:rPr>
          <w:color w:val="BFBFBF" w:themeColor="background1" w:themeShade="BF"/>
        </w:rPr>
      </w:pPr>
      <w:r w:rsidRPr="00802CCF">
        <w:rPr>
          <w:color w:val="BFBFBF" w:themeColor="background1" w:themeShade="BF"/>
        </w:rPr>
        <w:t xml:space="preserve">Course Fee: </w:t>
      </w:r>
      <w:r w:rsidRPr="00802CCF">
        <w:rPr>
          <w:color w:val="BFBFBF" w:themeColor="background1" w:themeShade="BF"/>
        </w:rPr>
        <w:tab/>
        <w:t>Ear</w:t>
      </w:r>
      <w:r w:rsidR="00815B07">
        <w:rPr>
          <w:color w:val="BFBFBF" w:themeColor="background1" w:themeShade="BF"/>
        </w:rPr>
        <w:t>ly Bird Registration</w:t>
      </w:r>
      <w:r w:rsidR="00815B07">
        <w:rPr>
          <w:color w:val="BFBFBF" w:themeColor="background1" w:themeShade="BF"/>
        </w:rPr>
        <w:tab/>
      </w:r>
      <w:r w:rsidR="00815B07">
        <w:rPr>
          <w:color w:val="BFBFBF" w:themeColor="background1" w:themeShade="BF"/>
        </w:rPr>
        <w:tab/>
      </w:r>
      <w:r w:rsidR="004B02E7">
        <w:rPr>
          <w:color w:val="BFBFBF" w:themeColor="background1" w:themeShade="BF"/>
        </w:rPr>
        <w:t>$260</w:t>
      </w:r>
    </w:p>
    <w:p w14:paraId="11926EC4" w14:textId="428F3186" w:rsidR="00AC685D" w:rsidRPr="00802CCF" w:rsidRDefault="00AC685D" w:rsidP="00AC685D">
      <w:pPr>
        <w:rPr>
          <w:color w:val="BFBFBF" w:themeColor="background1" w:themeShade="BF"/>
        </w:rPr>
      </w:pPr>
      <w:r w:rsidRPr="00802CCF">
        <w:rPr>
          <w:color w:val="BFBFBF" w:themeColor="background1" w:themeShade="BF"/>
        </w:rPr>
        <w:t xml:space="preserve">                       </w:t>
      </w:r>
      <w:r w:rsidRPr="00802CCF">
        <w:rPr>
          <w:color w:val="BFBFBF" w:themeColor="background1" w:themeShade="BF"/>
        </w:rPr>
        <w:tab/>
      </w:r>
      <w:r w:rsidR="00815B07">
        <w:rPr>
          <w:color w:val="BFBFBF" w:themeColor="background1" w:themeShade="BF"/>
        </w:rPr>
        <w:t xml:space="preserve"> </w:t>
      </w:r>
    </w:p>
    <w:p w14:paraId="39B01BDC" w14:textId="329E0CF3" w:rsidR="00AC685D" w:rsidRPr="00802CCF" w:rsidRDefault="00AC685D" w:rsidP="00AC685D">
      <w:pPr>
        <w:rPr>
          <w:color w:val="FFFFFF" w:themeColor="background1"/>
          <w:sz w:val="16"/>
          <w:szCs w:val="16"/>
        </w:rPr>
      </w:pPr>
    </w:p>
    <w:p w14:paraId="0E03CD99" w14:textId="65A5D6AF" w:rsidR="005A2337" w:rsidRPr="004B02E7" w:rsidRDefault="004B02E7" w:rsidP="005A2337">
      <w:pPr>
        <w:jc w:val="both"/>
        <w:rPr>
          <w:color w:val="FFFFFF" w:themeColor="background1"/>
          <w:sz w:val="44"/>
          <w:szCs w:val="44"/>
        </w:rPr>
      </w:pPr>
      <w:r w:rsidRPr="004B02E7">
        <w:rPr>
          <w:color w:val="FFFFFF" w:themeColor="background1"/>
          <w:sz w:val="44"/>
          <w:szCs w:val="44"/>
        </w:rPr>
        <w:t>To register visit- www.schematherapytraining.com</w:t>
      </w:r>
    </w:p>
    <w:p w14:paraId="37032167" w14:textId="77777777" w:rsidR="004B02E7" w:rsidRPr="00802CCF" w:rsidRDefault="004B02E7" w:rsidP="005A2337">
      <w:pPr>
        <w:jc w:val="both"/>
        <w:rPr>
          <w:color w:val="FFFFFF" w:themeColor="background1"/>
          <w:sz w:val="16"/>
          <w:szCs w:val="16"/>
        </w:rPr>
      </w:pPr>
    </w:p>
    <w:p w14:paraId="7B4F25B3" w14:textId="480FB87F" w:rsidR="001870A0" w:rsidRPr="00802CCF" w:rsidRDefault="00815B07" w:rsidP="005A2337">
      <w:pPr>
        <w:jc w:val="both"/>
        <w:rPr>
          <w:color w:val="FFFFFF" w:themeColor="background1"/>
          <w:sz w:val="20"/>
          <w:szCs w:val="20"/>
        </w:rPr>
      </w:pPr>
      <w:r w:rsidRPr="00802CCF">
        <w:rPr>
          <w:noProof/>
        </w:rPr>
        <mc:AlternateContent>
          <mc:Choice Requires="wps">
            <w:drawing>
              <wp:anchor distT="0" distB="0" distL="114300" distR="114300" simplePos="0" relativeHeight="251669504" behindDoc="0" locked="0" layoutInCell="1" allowOverlap="1" wp14:anchorId="56FA569D" wp14:editId="59B3A8C9">
                <wp:simplePos x="0" y="0"/>
                <wp:positionH relativeFrom="column">
                  <wp:posOffset>-125730</wp:posOffset>
                </wp:positionH>
                <wp:positionV relativeFrom="paragraph">
                  <wp:posOffset>173990</wp:posOffset>
                </wp:positionV>
                <wp:extent cx="6442075" cy="2652395"/>
                <wp:effectExtent l="0" t="0" r="15875" b="14605"/>
                <wp:wrapNone/>
                <wp:docPr id="6" name="Rectangle 6"/>
                <wp:cNvGraphicFramePr/>
                <a:graphic xmlns:a="http://schemas.openxmlformats.org/drawingml/2006/main">
                  <a:graphicData uri="http://schemas.microsoft.com/office/word/2010/wordprocessingShape">
                    <wps:wsp>
                      <wps:cNvSpPr/>
                      <wps:spPr>
                        <a:xfrm>
                          <a:off x="0" y="0"/>
                          <a:ext cx="6442075" cy="2652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BC3F1" id="Rectangle 6" o:spid="_x0000_s1026" style="position:absolute;margin-left:-9.9pt;margin-top:13.7pt;width:507.25pt;height:20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" filled="f" strokecolor="white [3212]" strokeweight="1pt"/>
            </w:pict>
          </mc:Fallback>
        </mc:AlternateContent>
      </w:r>
      <w:r w:rsidR="001870A0" w:rsidRPr="00802CCF">
        <w:rPr>
          <w:color w:val="FFFFFF" w:themeColor="background1"/>
          <w:sz w:val="20"/>
          <w:szCs w:val="20"/>
        </w:rPr>
        <w:t xml:space="preserve">Please note that bookings </w:t>
      </w:r>
      <w:r w:rsidR="00300DFD" w:rsidRPr="00802CCF">
        <w:rPr>
          <w:color w:val="FFFFFF" w:themeColor="background1"/>
          <w:sz w:val="20"/>
          <w:szCs w:val="20"/>
        </w:rPr>
        <w:t>can</w:t>
      </w:r>
      <w:r w:rsidR="001870A0" w:rsidRPr="00802CCF">
        <w:rPr>
          <w:color w:val="FFFFFF" w:themeColor="background1"/>
          <w:sz w:val="20"/>
          <w:szCs w:val="20"/>
        </w:rPr>
        <w:t xml:space="preserve"> </w:t>
      </w:r>
      <w:r w:rsidR="00300DFD" w:rsidRPr="00802CCF">
        <w:rPr>
          <w:color w:val="FFFFFF" w:themeColor="background1"/>
          <w:sz w:val="20"/>
          <w:szCs w:val="20"/>
        </w:rPr>
        <w:t xml:space="preserve">only </w:t>
      </w:r>
      <w:r w:rsidR="001870A0" w:rsidRPr="00802CCF">
        <w:rPr>
          <w:color w:val="FFFFFF" w:themeColor="background1"/>
          <w:sz w:val="20"/>
          <w:szCs w:val="20"/>
        </w:rPr>
        <w:t xml:space="preserve">be confirmed when </w:t>
      </w:r>
      <w:r w:rsidR="00300DFD" w:rsidRPr="00802CCF">
        <w:rPr>
          <w:color w:val="FFFFFF" w:themeColor="background1"/>
          <w:sz w:val="20"/>
          <w:szCs w:val="20"/>
        </w:rPr>
        <w:t xml:space="preserve">full </w:t>
      </w:r>
      <w:r w:rsidR="001870A0" w:rsidRPr="00802CCF">
        <w:rPr>
          <w:color w:val="FFFFFF" w:themeColor="background1"/>
          <w:sz w:val="20"/>
          <w:szCs w:val="20"/>
        </w:rPr>
        <w:t>payment is received.</w:t>
      </w:r>
    </w:p>
    <w:p w14:paraId="50513FFC" w14:textId="51C435AC" w:rsidR="00802CCF" w:rsidRPr="00802CCF" w:rsidRDefault="00802CCF" w:rsidP="00802CCF">
      <w:pPr>
        <w:jc w:val="both"/>
        <w:rPr>
          <w:b/>
          <w:color w:val="C5E0B3" w:themeColor="accent6" w:themeTint="66"/>
        </w:rPr>
        <w:sectPr w:rsidR="00802CCF" w:rsidRPr="00802CCF" w:rsidSect="00802CCF">
          <w:type w:val="continuous"/>
          <w:pgSz w:w="11900" w:h="16840"/>
          <w:pgMar w:top="394" w:right="985" w:bottom="709" w:left="993" w:header="708" w:footer="235" w:gutter="0"/>
          <w:cols w:space="708"/>
          <w:docGrid w:linePitch="360"/>
        </w:sectPr>
      </w:pPr>
    </w:p>
    <w:p w14:paraId="0DB3D7B6" w14:textId="1758E32B" w:rsidR="0079251E" w:rsidRPr="00802CCF" w:rsidRDefault="0079251E" w:rsidP="00B94EAE">
      <w:pPr>
        <w:rPr>
          <w:b/>
          <w:color w:val="C5E0B3" w:themeColor="accent6" w:themeTint="66"/>
          <w:sz w:val="16"/>
          <w:szCs w:val="16"/>
        </w:rPr>
        <w:sectPr w:rsidR="0079251E" w:rsidRPr="00802CCF" w:rsidSect="00802CCF">
          <w:type w:val="continuous"/>
          <w:pgSz w:w="11900" w:h="16840"/>
          <w:pgMar w:top="394" w:right="985" w:bottom="568" w:left="993" w:header="708" w:footer="235" w:gutter="0"/>
          <w:cols w:space="708"/>
          <w:docGrid w:linePitch="360"/>
        </w:sectPr>
      </w:pPr>
    </w:p>
    <w:p w14:paraId="24E2F383" w14:textId="77777777" w:rsidR="00815B07" w:rsidRDefault="00BC71BB" w:rsidP="00815B07">
      <w:pPr>
        <w:rPr>
          <w:b/>
          <w:color w:val="C5E0B3" w:themeColor="accent6" w:themeTint="66"/>
        </w:rPr>
      </w:pPr>
      <w:r w:rsidRPr="00802CCF">
        <w:rPr>
          <w:b/>
          <w:color w:val="C5E0B3" w:themeColor="accent6" w:themeTint="66"/>
        </w:rPr>
        <w:lastRenderedPageBreak/>
        <w:t xml:space="preserve">Chris Hayes </w:t>
      </w:r>
    </w:p>
    <w:p w14:paraId="2B709F6D" w14:textId="31A4A402" w:rsidR="0079251E" w:rsidRPr="00815B07" w:rsidRDefault="00BD7E31" w:rsidP="00815B07">
      <w:pPr>
        <w:rPr>
          <w:b/>
          <w:color w:val="C5E0B3" w:themeColor="accent6" w:themeTint="66"/>
        </w:rPr>
      </w:pPr>
      <w:r w:rsidRPr="00802CCF">
        <w:rPr>
          <w:color w:val="FFFFFF" w:themeColor="background1"/>
        </w:rPr>
        <w:t xml:space="preserve">Chris has had extensive experience in both government and private settings working with clients with complex psychological presentations. Chris completed advanced certification in schema therapy at the Schema Therapy Institute in New York City (USA), and was trained directly by </w:t>
      </w:r>
      <w:proofErr w:type="spellStart"/>
      <w:r w:rsidRPr="00802CCF">
        <w:rPr>
          <w:color w:val="FFFFFF" w:themeColor="background1"/>
        </w:rPr>
        <w:t>Dr</w:t>
      </w:r>
      <w:proofErr w:type="spellEnd"/>
      <w:r w:rsidRPr="00802CCF">
        <w:rPr>
          <w:color w:val="FFFFFF" w:themeColor="background1"/>
        </w:rPr>
        <w:t xml:space="preserve"> Jeffery Young. He is an advanced Schema Therapist, supervisor and trainer, and has completed advanced level training in Schema Therapy including Group Schema Therapy; chair-work; "shorter term" Schema Therapy; and couples schema work. In addition, he has presented workshops in the Austria, UK, Ireland, Spain, Malaysia, New Zealand and Australia. </w:t>
      </w:r>
    </w:p>
    <w:p w14:paraId="2B22A8A1" w14:textId="77777777" w:rsidR="0079251E" w:rsidRPr="00802CCF" w:rsidRDefault="0079251E" w:rsidP="0079251E">
      <w:pPr>
        <w:jc w:val="both"/>
        <w:rPr>
          <w:color w:val="FFFFFF" w:themeColor="background1"/>
          <w:sz w:val="8"/>
          <w:szCs w:val="8"/>
        </w:rPr>
      </w:pPr>
    </w:p>
    <w:p w14:paraId="7D370905" w14:textId="1AA0EFF7" w:rsidR="00B94EAE" w:rsidRPr="00802CCF" w:rsidRDefault="00BD7E31" w:rsidP="0079251E">
      <w:pPr>
        <w:jc w:val="both"/>
      </w:pPr>
      <w:r w:rsidRPr="00802CCF">
        <w:rPr>
          <w:color w:val="FFFFFF" w:themeColor="background1"/>
        </w:rPr>
        <w:t>Chris now shares his time working as a Senior Clinical Psychologist, at both public and private settings. He is currently employed with the Health Department of Western Australia as a Senior Clinical Psychologist (within a specialist service working with those who have experienced recent or childhood trauma). He is currently serving as Secretary of the Board for the International Society of Schema Therapy (ISST).</w:t>
      </w:r>
      <w:bookmarkStart w:id="0" w:name="_GoBack"/>
      <w:bookmarkEnd w:id="0"/>
    </w:p>
    <w:sectPr w:rsidR="00B94EAE" w:rsidRPr="00802CCF" w:rsidSect="00802CCF">
      <w:type w:val="continuous"/>
      <w:pgSz w:w="11900" w:h="16840"/>
      <w:pgMar w:top="394" w:right="985" w:bottom="567" w:left="993" w:header="708" w:footer="2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D914" w14:textId="77777777" w:rsidR="00061963" w:rsidRDefault="00061963" w:rsidP="002E5EAC">
      <w:r>
        <w:separator/>
      </w:r>
    </w:p>
  </w:endnote>
  <w:endnote w:type="continuationSeparator" w:id="0">
    <w:p w14:paraId="535DA49B" w14:textId="77777777" w:rsidR="00061963" w:rsidRDefault="00061963" w:rsidP="002E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DBFB" w14:textId="471FFE89" w:rsidR="00300DFD" w:rsidRPr="00483342" w:rsidRDefault="00300DFD" w:rsidP="00300DFD">
    <w:pPr>
      <w:jc w:val="center"/>
      <w:rPr>
        <w:color w:val="FFFFFF" w:themeColor="background1"/>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1F24" w14:textId="77777777" w:rsidR="00061963" w:rsidRDefault="00061963" w:rsidP="002E5EAC">
      <w:r>
        <w:separator/>
      </w:r>
    </w:p>
  </w:footnote>
  <w:footnote w:type="continuationSeparator" w:id="0">
    <w:p w14:paraId="4AB22748" w14:textId="77777777" w:rsidR="00061963" w:rsidRDefault="00061963" w:rsidP="002E5E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FDA"/>
    <w:multiLevelType w:val="hybridMultilevel"/>
    <w:tmpl w:val="B15ED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C3A0A"/>
    <w:multiLevelType w:val="hybridMultilevel"/>
    <w:tmpl w:val="7B8075DE"/>
    <w:lvl w:ilvl="0" w:tplc="70086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0197"/>
    <w:multiLevelType w:val="hybridMultilevel"/>
    <w:tmpl w:val="776C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57"/>
    <w:rsid w:val="00030208"/>
    <w:rsid w:val="00061963"/>
    <w:rsid w:val="0009464C"/>
    <w:rsid w:val="00097F65"/>
    <w:rsid w:val="000E6B51"/>
    <w:rsid w:val="001862E0"/>
    <w:rsid w:val="001870A0"/>
    <w:rsid w:val="001C4AF3"/>
    <w:rsid w:val="00285BDC"/>
    <w:rsid w:val="002E5EAC"/>
    <w:rsid w:val="00300DFD"/>
    <w:rsid w:val="00347563"/>
    <w:rsid w:val="003D7FD1"/>
    <w:rsid w:val="0040132C"/>
    <w:rsid w:val="00425B1F"/>
    <w:rsid w:val="00483342"/>
    <w:rsid w:val="004B02E7"/>
    <w:rsid w:val="005A2337"/>
    <w:rsid w:val="005D6B2F"/>
    <w:rsid w:val="00691BA5"/>
    <w:rsid w:val="006B473A"/>
    <w:rsid w:val="006E15D7"/>
    <w:rsid w:val="007666A4"/>
    <w:rsid w:val="0079251E"/>
    <w:rsid w:val="007A022A"/>
    <w:rsid w:val="00802CCF"/>
    <w:rsid w:val="0080775D"/>
    <w:rsid w:val="00815B07"/>
    <w:rsid w:val="008B63A2"/>
    <w:rsid w:val="00981AFB"/>
    <w:rsid w:val="009A7A9C"/>
    <w:rsid w:val="009C0DFD"/>
    <w:rsid w:val="00A00B87"/>
    <w:rsid w:val="00AB60A6"/>
    <w:rsid w:val="00AC685D"/>
    <w:rsid w:val="00B94EAE"/>
    <w:rsid w:val="00BC71BB"/>
    <w:rsid w:val="00BD7E31"/>
    <w:rsid w:val="00C01EBB"/>
    <w:rsid w:val="00C26C78"/>
    <w:rsid w:val="00D60FA6"/>
    <w:rsid w:val="00DD3424"/>
    <w:rsid w:val="00E313B4"/>
    <w:rsid w:val="00E34E57"/>
    <w:rsid w:val="00E82E10"/>
    <w:rsid w:val="00E9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9328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DFD"/>
    <w:rPr>
      <w:rFonts w:ascii="Times New Roman" w:hAnsi="Times New Roman" w:cs="Times New Roman"/>
      <w:sz w:val="18"/>
      <w:szCs w:val="18"/>
    </w:rPr>
  </w:style>
  <w:style w:type="paragraph" w:styleId="NormalWeb">
    <w:name w:val="Normal (Web)"/>
    <w:basedOn w:val="Normal"/>
    <w:uiPriority w:val="99"/>
    <w:unhideWhenUsed/>
    <w:rsid w:val="00BC71B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E5EAC"/>
    <w:pPr>
      <w:tabs>
        <w:tab w:val="center" w:pos="4513"/>
        <w:tab w:val="right" w:pos="9026"/>
      </w:tabs>
    </w:pPr>
  </w:style>
  <w:style w:type="character" w:customStyle="1" w:styleId="HeaderChar">
    <w:name w:val="Header Char"/>
    <w:basedOn w:val="DefaultParagraphFont"/>
    <w:link w:val="Header"/>
    <w:uiPriority w:val="99"/>
    <w:rsid w:val="002E5EAC"/>
  </w:style>
  <w:style w:type="paragraph" w:styleId="Footer">
    <w:name w:val="footer"/>
    <w:basedOn w:val="Normal"/>
    <w:link w:val="FooterChar"/>
    <w:uiPriority w:val="99"/>
    <w:unhideWhenUsed/>
    <w:rsid w:val="002E5EAC"/>
    <w:pPr>
      <w:tabs>
        <w:tab w:val="center" w:pos="4513"/>
        <w:tab w:val="right" w:pos="9026"/>
      </w:tabs>
    </w:pPr>
  </w:style>
  <w:style w:type="character" w:customStyle="1" w:styleId="FooterChar">
    <w:name w:val="Footer Char"/>
    <w:basedOn w:val="DefaultParagraphFont"/>
    <w:link w:val="Footer"/>
    <w:uiPriority w:val="99"/>
    <w:rsid w:val="002E5EAC"/>
  </w:style>
  <w:style w:type="paragraph" w:styleId="ListParagraph">
    <w:name w:val="List Paragraph"/>
    <w:basedOn w:val="Normal"/>
    <w:uiPriority w:val="34"/>
    <w:qFormat/>
    <w:rsid w:val="00E954D5"/>
    <w:pPr>
      <w:ind w:left="720"/>
      <w:contextualSpacing/>
    </w:pPr>
  </w:style>
  <w:style w:type="character" w:styleId="Hyperlink">
    <w:name w:val="Hyperlink"/>
    <w:basedOn w:val="DefaultParagraphFont"/>
    <w:uiPriority w:val="99"/>
    <w:unhideWhenUsed/>
    <w:rsid w:val="005A2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18303">
      <w:bodyDiv w:val="1"/>
      <w:marLeft w:val="0"/>
      <w:marRight w:val="0"/>
      <w:marTop w:val="0"/>
      <w:marBottom w:val="0"/>
      <w:divBdr>
        <w:top w:val="none" w:sz="0" w:space="0" w:color="auto"/>
        <w:left w:val="none" w:sz="0" w:space="0" w:color="auto"/>
        <w:bottom w:val="none" w:sz="0" w:space="0" w:color="auto"/>
        <w:right w:val="none" w:sz="0" w:space="0" w:color="auto"/>
      </w:divBdr>
    </w:div>
    <w:div w:id="137746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3843B7-53E2-6C4F-939F-354E718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Hayes</dc:creator>
  <cp:lastModifiedBy>Microsoft Office User</cp:lastModifiedBy>
  <cp:revision>2</cp:revision>
  <cp:lastPrinted>2018-01-04T04:04:00Z</cp:lastPrinted>
  <dcterms:created xsi:type="dcterms:W3CDTF">2018-03-01T06:09:00Z</dcterms:created>
  <dcterms:modified xsi:type="dcterms:W3CDTF">2018-03-01T06:09:00Z</dcterms:modified>
</cp:coreProperties>
</file>